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7D" w:rsidRPr="00DE1105" w:rsidRDefault="00571E7D" w:rsidP="00571E7D">
      <w:pPr>
        <w:ind w:firstLine="708"/>
        <w:jc w:val="center"/>
        <w:rPr>
          <w:b/>
          <w:color w:val="FF0000"/>
          <w:sz w:val="24"/>
          <w:szCs w:val="24"/>
        </w:rPr>
      </w:pPr>
      <w:r>
        <w:rPr>
          <w:b/>
          <w:color w:val="FF0000"/>
          <w:sz w:val="24"/>
          <w:szCs w:val="24"/>
        </w:rPr>
        <w:t>İLKOKUL DÜZEYİ YARIŞMA NASIL YAPILACAK?</w:t>
      </w:r>
    </w:p>
    <w:p w:rsidR="00571E7D" w:rsidRDefault="00571E7D" w:rsidP="00571E7D">
      <w:pPr>
        <w:spacing w:line="360" w:lineRule="auto"/>
        <w:ind w:firstLine="708"/>
        <w:jc w:val="both"/>
        <w:rPr>
          <w:sz w:val="24"/>
          <w:szCs w:val="24"/>
        </w:rPr>
      </w:pPr>
      <w:r>
        <w:rPr>
          <w:sz w:val="24"/>
          <w:szCs w:val="24"/>
        </w:rPr>
        <w:t xml:space="preserve">Tokat ilinde bulunan resmi ve özel ilkokul ve ortaokullarda öğrenim gören öğrenciler arasında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w:t>
      </w:r>
      <w:proofErr w:type="gramStart"/>
      <w:r>
        <w:rPr>
          <w:b/>
          <w:bCs/>
          <w:color w:val="FF0000"/>
          <w:sz w:val="24"/>
          <w:szCs w:val="24"/>
        </w:rPr>
        <w:t>Kağıt</w:t>
      </w:r>
      <w:proofErr w:type="gramEnd"/>
      <w:r>
        <w:rPr>
          <w:b/>
          <w:bCs/>
          <w:color w:val="FF0000"/>
          <w:sz w:val="24"/>
          <w:szCs w:val="24"/>
        </w:rPr>
        <w:t xml:space="preserve"> Uçak” </w:t>
      </w:r>
      <w:r>
        <w:rPr>
          <w:sz w:val="24"/>
          <w:szCs w:val="24"/>
        </w:rPr>
        <w:t xml:space="preserve">ve </w:t>
      </w:r>
      <w:r w:rsidRPr="00A17A31">
        <w:rPr>
          <w:b/>
          <w:color w:val="FF0000"/>
          <w:sz w:val="24"/>
          <w:szCs w:val="24"/>
        </w:rPr>
        <w:t>“Kendi Tasarladığı Topaç İle En Uzun Topaç Çevirme”</w:t>
      </w:r>
      <w:r w:rsidRPr="00A17A31">
        <w:rPr>
          <w:color w:val="FF0000"/>
          <w:sz w:val="24"/>
          <w:szCs w:val="24"/>
        </w:rPr>
        <w:t xml:space="preserve"> </w:t>
      </w:r>
      <w:r>
        <w:rPr>
          <w:sz w:val="24"/>
          <w:szCs w:val="24"/>
        </w:rPr>
        <w:t>alanlarında proje eserleri yarışacaktır. Aşağıdaki tabloda yarışmanın nasıl ilerleyeceği anlatılmıştır.</w:t>
      </w:r>
    </w:p>
    <w:tbl>
      <w:tblPr>
        <w:tblStyle w:val="TabloKlavuzu"/>
        <w:tblW w:w="0" w:type="auto"/>
        <w:tblLook w:val="04A0" w:firstRow="1" w:lastRow="0" w:firstColumn="1" w:lastColumn="0" w:noHBand="0" w:noVBand="1"/>
      </w:tblPr>
      <w:tblGrid>
        <w:gridCol w:w="4531"/>
        <w:gridCol w:w="4531"/>
      </w:tblGrid>
      <w:tr w:rsidR="00571E7D" w:rsidTr="0021157D">
        <w:tc>
          <w:tcPr>
            <w:tcW w:w="9062" w:type="dxa"/>
            <w:gridSpan w:val="2"/>
            <w:vAlign w:val="center"/>
          </w:tcPr>
          <w:p w:rsidR="00571E7D" w:rsidRPr="007E2326" w:rsidRDefault="00571E7D" w:rsidP="0021157D">
            <w:pPr>
              <w:pStyle w:val="ListeParagraf"/>
              <w:numPr>
                <w:ilvl w:val="0"/>
                <w:numId w:val="1"/>
              </w:numPr>
              <w:spacing w:line="360" w:lineRule="auto"/>
              <w:jc w:val="center"/>
              <w:rPr>
                <w:b/>
                <w:bCs/>
                <w:sz w:val="24"/>
                <w:szCs w:val="24"/>
              </w:rPr>
            </w:pPr>
            <w:r w:rsidRPr="007E2326">
              <w:rPr>
                <w:b/>
                <w:bCs/>
                <w:color w:val="FF0000"/>
                <w:sz w:val="24"/>
                <w:szCs w:val="24"/>
              </w:rPr>
              <w:t>AŞAMA SINIF DÜZEYİNDE YARIŞMA</w:t>
            </w:r>
          </w:p>
        </w:tc>
      </w:tr>
      <w:tr w:rsidR="00571E7D" w:rsidTr="0021157D">
        <w:tc>
          <w:tcPr>
            <w:tcW w:w="9062" w:type="dxa"/>
            <w:gridSpan w:val="2"/>
          </w:tcPr>
          <w:p w:rsidR="00571E7D" w:rsidRDefault="00571E7D" w:rsidP="0021157D">
            <w:pPr>
              <w:spacing w:line="360" w:lineRule="auto"/>
              <w:jc w:val="both"/>
              <w:rPr>
                <w:sz w:val="24"/>
                <w:szCs w:val="24"/>
              </w:rPr>
            </w:pPr>
            <w:r>
              <w:rPr>
                <w:sz w:val="24"/>
                <w:szCs w:val="24"/>
              </w:rPr>
              <w:t xml:space="preserve">Öğrenciler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w:t>
            </w:r>
            <w:proofErr w:type="gramStart"/>
            <w:r>
              <w:rPr>
                <w:b/>
                <w:bCs/>
                <w:color w:val="FF0000"/>
                <w:sz w:val="24"/>
                <w:szCs w:val="24"/>
              </w:rPr>
              <w:t>Kağıt</w:t>
            </w:r>
            <w:proofErr w:type="gramEnd"/>
            <w:r>
              <w:rPr>
                <w:b/>
                <w:bCs/>
                <w:color w:val="FF0000"/>
                <w:sz w:val="24"/>
                <w:szCs w:val="24"/>
              </w:rPr>
              <w:t xml:space="preserve"> Uçak” </w:t>
            </w:r>
            <w:r>
              <w:rPr>
                <w:sz w:val="24"/>
                <w:szCs w:val="24"/>
              </w:rPr>
              <w:t xml:space="preserve">ve </w:t>
            </w:r>
            <w:r w:rsidRPr="00A17A31">
              <w:rPr>
                <w:b/>
                <w:color w:val="FF0000"/>
                <w:sz w:val="24"/>
                <w:szCs w:val="24"/>
              </w:rPr>
              <w:t>“Kendi Tasarladığı Topaç İle En Uzun Topaç Çevirme”</w:t>
            </w:r>
            <w:r w:rsidRPr="00A17A31">
              <w:rPr>
                <w:color w:val="FF0000"/>
                <w:sz w:val="24"/>
                <w:szCs w:val="24"/>
              </w:rPr>
              <w:t xml:space="preserve"> </w:t>
            </w:r>
            <w:r>
              <w:rPr>
                <w:sz w:val="24"/>
                <w:szCs w:val="24"/>
              </w:rPr>
              <w:t xml:space="preserve"> yarışmalarına eserlerini proje hazırlama mantığı ile hazırlanacaklar. Sınıf düzeyinde üç ayrı eserin yarışması yapılarak ayrı ayrı </w:t>
            </w:r>
            <w:r w:rsidRPr="007E2326">
              <w:rPr>
                <w:b/>
                <w:bCs/>
                <w:sz w:val="24"/>
                <w:szCs w:val="24"/>
              </w:rPr>
              <w:t>SINIF DÜZEYİNDE BİRİNCİSİ</w:t>
            </w:r>
            <w:r>
              <w:rPr>
                <w:sz w:val="24"/>
                <w:szCs w:val="24"/>
              </w:rPr>
              <w:t xml:space="preserve"> seçilecektir.</w:t>
            </w:r>
          </w:p>
        </w:tc>
      </w:tr>
      <w:tr w:rsidR="00571E7D" w:rsidTr="0021157D">
        <w:tc>
          <w:tcPr>
            <w:tcW w:w="9062" w:type="dxa"/>
            <w:gridSpan w:val="2"/>
            <w:vAlign w:val="center"/>
          </w:tcPr>
          <w:p w:rsidR="00571E7D" w:rsidRPr="007E2326" w:rsidRDefault="00571E7D" w:rsidP="0021157D">
            <w:pPr>
              <w:pStyle w:val="ListeParagraf"/>
              <w:numPr>
                <w:ilvl w:val="0"/>
                <w:numId w:val="1"/>
              </w:numPr>
              <w:spacing w:line="360" w:lineRule="auto"/>
              <w:jc w:val="center"/>
              <w:rPr>
                <w:b/>
                <w:bCs/>
                <w:sz w:val="24"/>
                <w:szCs w:val="24"/>
              </w:rPr>
            </w:pPr>
            <w:r w:rsidRPr="007E2326">
              <w:rPr>
                <w:b/>
                <w:bCs/>
                <w:color w:val="FF0000"/>
                <w:sz w:val="24"/>
                <w:szCs w:val="24"/>
              </w:rPr>
              <w:t>AŞAMA OKUL DÜZEYİNDE YARIŞMA</w:t>
            </w:r>
          </w:p>
        </w:tc>
      </w:tr>
      <w:tr w:rsidR="00571E7D" w:rsidTr="0021157D">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Üçüncü ve Dördüncü Sınıflar</w:t>
            </w:r>
          </w:p>
        </w:tc>
      </w:tr>
      <w:tr w:rsidR="00571E7D" w:rsidTr="0021157D">
        <w:tc>
          <w:tcPr>
            <w:tcW w:w="4531" w:type="dxa"/>
          </w:tcPr>
          <w:p w:rsidR="00571E7D" w:rsidRDefault="00571E7D" w:rsidP="0021157D">
            <w:pPr>
              <w:spacing w:line="360" w:lineRule="auto"/>
              <w:jc w:val="both"/>
              <w:rPr>
                <w:sz w:val="24"/>
                <w:szCs w:val="24"/>
              </w:rPr>
            </w:pPr>
            <w:r>
              <w:rPr>
                <w:sz w:val="24"/>
                <w:szCs w:val="24"/>
              </w:rPr>
              <w:t xml:space="preserve">Üç ayrı eser kategorisinde </w:t>
            </w:r>
            <w:r w:rsidRPr="007E2326">
              <w:rPr>
                <w:b/>
                <w:bCs/>
                <w:sz w:val="24"/>
                <w:szCs w:val="24"/>
              </w:rPr>
              <w:t>SINIF</w:t>
            </w:r>
            <w:r>
              <w:rPr>
                <w:sz w:val="24"/>
                <w:szCs w:val="24"/>
              </w:rPr>
              <w:t xml:space="preserve"> düzeyinde birinci olan eserler yarışacaklar. Bu sınıf kategorisinde her bir yarışma eserinden birer tane birinci seçilerek </w:t>
            </w:r>
            <w:r w:rsidRPr="007E2326">
              <w:rPr>
                <w:b/>
                <w:bCs/>
                <w:sz w:val="24"/>
                <w:szCs w:val="24"/>
              </w:rPr>
              <w:t xml:space="preserve">OKUL BİRİNCİLERİ </w:t>
            </w:r>
            <w:r>
              <w:rPr>
                <w:sz w:val="24"/>
                <w:szCs w:val="24"/>
              </w:rPr>
              <w:t>belirlenecektir.</w:t>
            </w:r>
          </w:p>
        </w:tc>
        <w:tc>
          <w:tcPr>
            <w:tcW w:w="4531" w:type="dxa"/>
          </w:tcPr>
          <w:p w:rsidR="00571E7D" w:rsidRDefault="00571E7D" w:rsidP="0021157D">
            <w:pPr>
              <w:spacing w:line="360" w:lineRule="auto"/>
              <w:jc w:val="both"/>
              <w:rPr>
                <w:sz w:val="24"/>
                <w:szCs w:val="24"/>
              </w:rPr>
            </w:pPr>
            <w:r>
              <w:rPr>
                <w:sz w:val="24"/>
                <w:szCs w:val="24"/>
              </w:rPr>
              <w:t xml:space="preserve">Üç ayrı eser kategorisinde </w:t>
            </w:r>
            <w:r w:rsidRPr="007E2326">
              <w:rPr>
                <w:b/>
                <w:bCs/>
                <w:sz w:val="24"/>
                <w:szCs w:val="24"/>
              </w:rPr>
              <w:t>SINIF</w:t>
            </w:r>
            <w:r>
              <w:rPr>
                <w:sz w:val="24"/>
                <w:szCs w:val="24"/>
              </w:rPr>
              <w:t xml:space="preserve"> düzeyinde birinci olan eserler yarışacaklar. Bu sınıf kategorisinde her bir yarışma eserinden birer tane birinci seçilerek </w:t>
            </w:r>
            <w:r w:rsidRPr="007E2326">
              <w:rPr>
                <w:b/>
                <w:bCs/>
                <w:sz w:val="24"/>
                <w:szCs w:val="24"/>
              </w:rPr>
              <w:t xml:space="preserve">OKUL BİRİNCİLERİ </w:t>
            </w:r>
            <w:r>
              <w:rPr>
                <w:sz w:val="24"/>
                <w:szCs w:val="24"/>
              </w:rPr>
              <w:t>belirlenecektir.</w:t>
            </w:r>
          </w:p>
        </w:tc>
      </w:tr>
      <w:tr w:rsidR="00571E7D" w:rsidTr="0021157D">
        <w:tc>
          <w:tcPr>
            <w:tcW w:w="9062" w:type="dxa"/>
            <w:gridSpan w:val="2"/>
            <w:vAlign w:val="center"/>
          </w:tcPr>
          <w:p w:rsidR="00571E7D" w:rsidRPr="007E2326" w:rsidRDefault="00571E7D" w:rsidP="0021157D">
            <w:pPr>
              <w:pStyle w:val="ListeParagraf"/>
              <w:numPr>
                <w:ilvl w:val="0"/>
                <w:numId w:val="1"/>
              </w:numPr>
              <w:spacing w:line="360" w:lineRule="auto"/>
              <w:jc w:val="center"/>
              <w:rPr>
                <w:b/>
                <w:bCs/>
                <w:sz w:val="24"/>
                <w:szCs w:val="24"/>
              </w:rPr>
            </w:pPr>
            <w:r w:rsidRPr="007E2326">
              <w:rPr>
                <w:b/>
                <w:bCs/>
                <w:color w:val="FF0000"/>
                <w:sz w:val="24"/>
                <w:szCs w:val="24"/>
              </w:rPr>
              <w:t>AŞAMA İLÇE DÜZEYİNDE YARIŞMA</w:t>
            </w:r>
          </w:p>
        </w:tc>
      </w:tr>
      <w:tr w:rsidR="00571E7D" w:rsidTr="0021157D">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Üçüncü ve Dördüncü Sınıflar</w:t>
            </w:r>
          </w:p>
        </w:tc>
      </w:tr>
      <w:tr w:rsidR="00571E7D" w:rsidTr="0021157D">
        <w:tc>
          <w:tcPr>
            <w:tcW w:w="4531" w:type="dxa"/>
          </w:tcPr>
          <w:p w:rsidR="00571E7D" w:rsidRDefault="00571E7D" w:rsidP="0021157D">
            <w:pPr>
              <w:spacing w:line="360" w:lineRule="auto"/>
              <w:jc w:val="both"/>
              <w:rPr>
                <w:sz w:val="24"/>
                <w:szCs w:val="24"/>
              </w:rPr>
            </w:pPr>
            <w:r>
              <w:rPr>
                <w:sz w:val="24"/>
                <w:szCs w:val="24"/>
              </w:rPr>
              <w:t xml:space="preserve">Üç ayrı eser kategorisinde </w:t>
            </w:r>
            <w:r w:rsidRPr="007E2326">
              <w:rPr>
                <w:b/>
                <w:bCs/>
                <w:sz w:val="24"/>
                <w:szCs w:val="24"/>
              </w:rPr>
              <w:t>OKUL</w:t>
            </w:r>
            <w:r>
              <w:rPr>
                <w:sz w:val="24"/>
                <w:szCs w:val="24"/>
              </w:rPr>
              <w:t xml:space="preserve"> düzeyinde birinci olan eserler yarışacaklar. Bu sınıf kategorisinde her bir yarışma eserinden birer tane birinci seçilerek </w:t>
            </w:r>
            <w:r w:rsidRPr="007E2326">
              <w:rPr>
                <w:b/>
                <w:bCs/>
                <w:sz w:val="24"/>
                <w:szCs w:val="24"/>
              </w:rPr>
              <w:t>İLÇE BİRİNCİLERİ</w:t>
            </w:r>
            <w:r>
              <w:rPr>
                <w:sz w:val="24"/>
                <w:szCs w:val="24"/>
              </w:rPr>
              <w:t xml:space="preserve"> belirlenecektir.</w:t>
            </w:r>
          </w:p>
        </w:tc>
        <w:tc>
          <w:tcPr>
            <w:tcW w:w="4531" w:type="dxa"/>
          </w:tcPr>
          <w:p w:rsidR="00571E7D" w:rsidRDefault="00571E7D" w:rsidP="0021157D">
            <w:pPr>
              <w:spacing w:line="360" w:lineRule="auto"/>
              <w:jc w:val="both"/>
              <w:rPr>
                <w:sz w:val="24"/>
                <w:szCs w:val="24"/>
              </w:rPr>
            </w:pPr>
            <w:r>
              <w:rPr>
                <w:sz w:val="24"/>
                <w:szCs w:val="24"/>
              </w:rPr>
              <w:t xml:space="preserve">Üç ayrı eser kategorisinde </w:t>
            </w:r>
            <w:r w:rsidRPr="007E2326">
              <w:rPr>
                <w:b/>
                <w:bCs/>
                <w:sz w:val="24"/>
                <w:szCs w:val="24"/>
              </w:rPr>
              <w:t>OKUL</w:t>
            </w:r>
            <w:r>
              <w:rPr>
                <w:sz w:val="24"/>
                <w:szCs w:val="24"/>
              </w:rPr>
              <w:t xml:space="preserve"> düzeyinde birinci olan eserler yarışacaklar. Bu sınıf kategorisinde her bir yarışma eserinden birer tane birinci seçilerek </w:t>
            </w:r>
            <w:r w:rsidRPr="007E2326">
              <w:rPr>
                <w:b/>
                <w:bCs/>
                <w:sz w:val="24"/>
                <w:szCs w:val="24"/>
              </w:rPr>
              <w:t xml:space="preserve">İLÇE BİRİNCİLERİ </w:t>
            </w:r>
            <w:r>
              <w:rPr>
                <w:sz w:val="24"/>
                <w:szCs w:val="24"/>
              </w:rPr>
              <w:t>belirlenecektir.</w:t>
            </w:r>
          </w:p>
        </w:tc>
      </w:tr>
      <w:tr w:rsidR="00571E7D" w:rsidTr="0021157D">
        <w:tc>
          <w:tcPr>
            <w:tcW w:w="9062" w:type="dxa"/>
            <w:gridSpan w:val="2"/>
            <w:vAlign w:val="center"/>
          </w:tcPr>
          <w:p w:rsidR="00571E7D" w:rsidRPr="007E2326" w:rsidRDefault="00571E7D" w:rsidP="0021157D">
            <w:pPr>
              <w:pStyle w:val="ListeParagraf"/>
              <w:numPr>
                <w:ilvl w:val="0"/>
                <w:numId w:val="1"/>
              </w:numPr>
              <w:spacing w:line="360" w:lineRule="auto"/>
              <w:jc w:val="center"/>
              <w:rPr>
                <w:b/>
                <w:bCs/>
                <w:color w:val="FF0000"/>
                <w:sz w:val="24"/>
                <w:szCs w:val="24"/>
              </w:rPr>
            </w:pPr>
            <w:r w:rsidRPr="007E2326">
              <w:rPr>
                <w:b/>
                <w:bCs/>
                <w:color w:val="FF0000"/>
                <w:sz w:val="24"/>
                <w:szCs w:val="24"/>
              </w:rPr>
              <w:t>AŞAMA İL DÜZEYİNDE YARIŞMA</w:t>
            </w:r>
          </w:p>
        </w:tc>
      </w:tr>
      <w:tr w:rsidR="00571E7D" w:rsidTr="0021157D">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Birinci ve İkinci Sınıflar</w:t>
            </w:r>
          </w:p>
        </w:tc>
        <w:tc>
          <w:tcPr>
            <w:tcW w:w="4531" w:type="dxa"/>
            <w:vAlign w:val="center"/>
          </w:tcPr>
          <w:p w:rsidR="00571E7D" w:rsidRPr="007E2326" w:rsidRDefault="00571E7D" w:rsidP="0021157D">
            <w:pPr>
              <w:spacing w:line="360" w:lineRule="auto"/>
              <w:jc w:val="center"/>
              <w:rPr>
                <w:b/>
                <w:bCs/>
                <w:color w:val="0070C0"/>
                <w:sz w:val="24"/>
                <w:szCs w:val="24"/>
              </w:rPr>
            </w:pPr>
            <w:r w:rsidRPr="007E2326">
              <w:rPr>
                <w:b/>
                <w:bCs/>
                <w:color w:val="0070C0"/>
                <w:sz w:val="24"/>
                <w:szCs w:val="24"/>
              </w:rPr>
              <w:t>Üçüncü ve Dördüncü Sınıflar</w:t>
            </w:r>
          </w:p>
        </w:tc>
      </w:tr>
      <w:tr w:rsidR="00571E7D" w:rsidTr="0021157D">
        <w:trPr>
          <w:trHeight w:val="2478"/>
        </w:trPr>
        <w:tc>
          <w:tcPr>
            <w:tcW w:w="4531" w:type="dxa"/>
          </w:tcPr>
          <w:p w:rsidR="00571E7D" w:rsidRDefault="00571E7D" w:rsidP="0021157D">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 ikinci ve üçüncü seçilerek </w:t>
            </w:r>
            <w:r w:rsidRPr="007E2326">
              <w:rPr>
                <w:b/>
                <w:bCs/>
                <w:color w:val="FF0000"/>
                <w:sz w:val="24"/>
                <w:szCs w:val="24"/>
              </w:rPr>
              <w:t>BİRİNCİLİK</w:t>
            </w:r>
            <w:r>
              <w:rPr>
                <w:b/>
                <w:bCs/>
                <w:color w:val="FF0000"/>
                <w:sz w:val="24"/>
                <w:szCs w:val="24"/>
              </w:rPr>
              <w:t>, İKİNCİLİK VE ÜÇÜNCÜLÜK</w:t>
            </w:r>
            <w:r w:rsidRPr="007E2326">
              <w:rPr>
                <w:b/>
                <w:bCs/>
                <w:color w:val="FF0000"/>
                <w:sz w:val="24"/>
                <w:szCs w:val="24"/>
              </w:rPr>
              <w:t xml:space="preserve"> KUPALARI</w:t>
            </w:r>
            <w:r w:rsidRPr="007E2326">
              <w:rPr>
                <w:color w:val="FF0000"/>
                <w:sz w:val="24"/>
                <w:szCs w:val="24"/>
              </w:rPr>
              <w:t xml:space="preserve"> </w:t>
            </w:r>
            <w:r>
              <w:rPr>
                <w:sz w:val="24"/>
                <w:szCs w:val="24"/>
              </w:rPr>
              <w:t>verilecektir.</w:t>
            </w:r>
          </w:p>
        </w:tc>
        <w:tc>
          <w:tcPr>
            <w:tcW w:w="4531" w:type="dxa"/>
          </w:tcPr>
          <w:p w:rsidR="00571E7D" w:rsidRDefault="00571E7D" w:rsidP="0021157D">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Bu sınıf kategorisinde her bir yarışma eserinden birer tane birinci, ikinci ve üçüncü seçilerek </w:t>
            </w:r>
            <w:r w:rsidRPr="007E2326">
              <w:rPr>
                <w:b/>
                <w:bCs/>
                <w:color w:val="FF0000"/>
                <w:sz w:val="24"/>
                <w:szCs w:val="24"/>
              </w:rPr>
              <w:t>BİRİNCİLİK</w:t>
            </w:r>
            <w:r>
              <w:rPr>
                <w:b/>
                <w:bCs/>
                <w:color w:val="FF0000"/>
                <w:sz w:val="24"/>
                <w:szCs w:val="24"/>
              </w:rPr>
              <w:t>, İKİNCİLİK VE ÜÇÜNCÜLÜK</w:t>
            </w:r>
            <w:r w:rsidRPr="007E2326">
              <w:rPr>
                <w:b/>
                <w:bCs/>
                <w:color w:val="FF0000"/>
                <w:sz w:val="24"/>
                <w:szCs w:val="24"/>
              </w:rPr>
              <w:t xml:space="preserve"> KUPALARI</w:t>
            </w:r>
            <w:r w:rsidRPr="007E2326">
              <w:rPr>
                <w:color w:val="FF0000"/>
                <w:sz w:val="24"/>
                <w:szCs w:val="24"/>
              </w:rPr>
              <w:t xml:space="preserve"> </w:t>
            </w:r>
            <w:r>
              <w:rPr>
                <w:sz w:val="24"/>
                <w:szCs w:val="24"/>
              </w:rPr>
              <w:t>verilecektir.</w:t>
            </w:r>
          </w:p>
        </w:tc>
      </w:tr>
    </w:tbl>
    <w:p w:rsidR="00571E7D" w:rsidRDefault="00571E7D" w:rsidP="00571E7D">
      <w:pPr>
        <w:ind w:firstLine="708"/>
        <w:jc w:val="center"/>
        <w:rPr>
          <w:b/>
          <w:color w:val="FF0000"/>
          <w:sz w:val="24"/>
          <w:szCs w:val="24"/>
        </w:rPr>
      </w:pPr>
    </w:p>
    <w:p w:rsidR="00571E7D" w:rsidRDefault="00571E7D" w:rsidP="00571E7D">
      <w:pPr>
        <w:ind w:firstLine="708"/>
        <w:jc w:val="center"/>
        <w:rPr>
          <w:b/>
          <w:color w:val="FF0000"/>
          <w:sz w:val="24"/>
          <w:szCs w:val="24"/>
        </w:rPr>
      </w:pPr>
    </w:p>
    <w:p w:rsidR="00571E7D" w:rsidRPr="00DE1105" w:rsidRDefault="00571E7D" w:rsidP="00571E7D">
      <w:pPr>
        <w:ind w:firstLine="708"/>
        <w:jc w:val="center"/>
        <w:rPr>
          <w:b/>
          <w:color w:val="FF0000"/>
          <w:sz w:val="24"/>
          <w:szCs w:val="24"/>
        </w:rPr>
      </w:pPr>
      <w:r>
        <w:rPr>
          <w:b/>
          <w:color w:val="FF0000"/>
          <w:sz w:val="24"/>
          <w:szCs w:val="24"/>
        </w:rPr>
        <w:t>ORTAOKUL DÜZEYİ YARIŞMA NASIL YAPILACAK?</w:t>
      </w:r>
    </w:p>
    <w:p w:rsidR="00571E7D" w:rsidRDefault="00571E7D" w:rsidP="00571E7D">
      <w:pPr>
        <w:spacing w:line="360" w:lineRule="auto"/>
        <w:ind w:firstLine="708"/>
        <w:jc w:val="both"/>
        <w:rPr>
          <w:sz w:val="24"/>
          <w:szCs w:val="24"/>
        </w:rPr>
      </w:pPr>
      <w:r>
        <w:rPr>
          <w:sz w:val="24"/>
          <w:szCs w:val="24"/>
        </w:rPr>
        <w:t xml:space="preserve">Tokat ilinde bulunan resmi ve özel ortaokullarda öğrenim gören öğrenciler arasında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Kağıt Uçak” </w:t>
      </w:r>
      <w:r>
        <w:rPr>
          <w:sz w:val="24"/>
          <w:szCs w:val="24"/>
        </w:rPr>
        <w:t xml:space="preserve">ve </w:t>
      </w:r>
      <w:r w:rsidRPr="00A17A31">
        <w:rPr>
          <w:b/>
          <w:color w:val="FF0000"/>
          <w:sz w:val="24"/>
          <w:szCs w:val="24"/>
        </w:rPr>
        <w:t>“Kendi Tasarladığı Topaç İle En Uzun Topaç Çevirme”</w:t>
      </w:r>
      <w:r w:rsidRPr="00A17A31">
        <w:rPr>
          <w:color w:val="FF0000"/>
          <w:sz w:val="24"/>
          <w:szCs w:val="24"/>
        </w:rPr>
        <w:t xml:space="preserve"> </w:t>
      </w:r>
      <w:r>
        <w:rPr>
          <w:sz w:val="24"/>
          <w:szCs w:val="24"/>
        </w:rPr>
        <w:t>alanlarında proje eserleri yarışacaktır. Aşağıdaki tabloda yarışmanın nasıl ilerleyeceği anlatılmıştır.</w:t>
      </w:r>
    </w:p>
    <w:tbl>
      <w:tblPr>
        <w:tblStyle w:val="TabloKlavuzu"/>
        <w:tblW w:w="0" w:type="auto"/>
        <w:tblLook w:val="04A0" w:firstRow="1" w:lastRow="0" w:firstColumn="1" w:lastColumn="0" w:noHBand="0" w:noVBand="1"/>
      </w:tblPr>
      <w:tblGrid>
        <w:gridCol w:w="9107"/>
      </w:tblGrid>
      <w:tr w:rsidR="00571E7D" w:rsidTr="00571E7D">
        <w:trPr>
          <w:trHeight w:val="455"/>
        </w:trPr>
        <w:tc>
          <w:tcPr>
            <w:tcW w:w="9107" w:type="dxa"/>
            <w:vAlign w:val="center"/>
          </w:tcPr>
          <w:p w:rsidR="00571E7D" w:rsidRPr="00571E7D" w:rsidRDefault="00571E7D" w:rsidP="00571E7D">
            <w:pPr>
              <w:pStyle w:val="ListeParagraf"/>
              <w:numPr>
                <w:ilvl w:val="0"/>
                <w:numId w:val="2"/>
              </w:numPr>
              <w:spacing w:line="360" w:lineRule="auto"/>
              <w:jc w:val="center"/>
              <w:rPr>
                <w:b/>
                <w:bCs/>
                <w:sz w:val="24"/>
                <w:szCs w:val="24"/>
              </w:rPr>
            </w:pPr>
            <w:r w:rsidRPr="00571E7D">
              <w:rPr>
                <w:b/>
                <w:bCs/>
                <w:color w:val="FF0000"/>
                <w:sz w:val="24"/>
                <w:szCs w:val="24"/>
              </w:rPr>
              <w:t>AŞAMA SINIF DÜZEYİNDE YARIŞMA</w:t>
            </w:r>
          </w:p>
        </w:tc>
      </w:tr>
      <w:tr w:rsidR="00571E7D" w:rsidTr="00571E7D">
        <w:trPr>
          <w:trHeight w:val="1836"/>
        </w:trPr>
        <w:tc>
          <w:tcPr>
            <w:tcW w:w="9107" w:type="dxa"/>
          </w:tcPr>
          <w:p w:rsidR="00571E7D" w:rsidRDefault="00571E7D" w:rsidP="0021157D">
            <w:pPr>
              <w:spacing w:line="360" w:lineRule="auto"/>
              <w:jc w:val="both"/>
              <w:rPr>
                <w:sz w:val="24"/>
                <w:szCs w:val="24"/>
              </w:rPr>
            </w:pPr>
            <w:r>
              <w:rPr>
                <w:sz w:val="24"/>
                <w:szCs w:val="24"/>
              </w:rPr>
              <w:t xml:space="preserve">Öğrenciler </w:t>
            </w:r>
            <w:r>
              <w:rPr>
                <w:b/>
                <w:color w:val="FF0000"/>
                <w:sz w:val="24"/>
                <w:szCs w:val="24"/>
              </w:rPr>
              <w:t>“Kendi Yaptığı Aracını Balon Gücü İle Hareket Ettirme”</w:t>
            </w:r>
            <w:r>
              <w:rPr>
                <w:sz w:val="24"/>
                <w:szCs w:val="24"/>
              </w:rPr>
              <w:t>, ‘</w:t>
            </w:r>
            <w:r>
              <w:rPr>
                <w:b/>
                <w:bCs/>
                <w:color w:val="FF0000"/>
                <w:sz w:val="24"/>
                <w:szCs w:val="24"/>
              </w:rPr>
              <w:t xml:space="preserve">’Havada En Uzun Süre Uçan </w:t>
            </w:r>
            <w:proofErr w:type="gramStart"/>
            <w:r>
              <w:rPr>
                <w:b/>
                <w:bCs/>
                <w:color w:val="FF0000"/>
                <w:sz w:val="24"/>
                <w:szCs w:val="24"/>
              </w:rPr>
              <w:t>Kağıt</w:t>
            </w:r>
            <w:proofErr w:type="gramEnd"/>
            <w:r>
              <w:rPr>
                <w:b/>
                <w:bCs/>
                <w:color w:val="FF0000"/>
                <w:sz w:val="24"/>
                <w:szCs w:val="24"/>
              </w:rPr>
              <w:t xml:space="preserve"> Uçak” </w:t>
            </w:r>
            <w:r>
              <w:rPr>
                <w:sz w:val="24"/>
                <w:szCs w:val="24"/>
              </w:rPr>
              <w:t xml:space="preserve">ve </w:t>
            </w:r>
            <w:r w:rsidRPr="00A17A31">
              <w:rPr>
                <w:b/>
                <w:color w:val="FF0000"/>
                <w:sz w:val="24"/>
                <w:szCs w:val="24"/>
              </w:rPr>
              <w:t>“Kendi Tasarladığı Topaç İle En Uzun Topaç Çevirme”</w:t>
            </w:r>
            <w:r w:rsidRPr="00A17A31">
              <w:rPr>
                <w:color w:val="FF0000"/>
                <w:sz w:val="24"/>
                <w:szCs w:val="24"/>
              </w:rPr>
              <w:t xml:space="preserve"> </w:t>
            </w:r>
            <w:r>
              <w:rPr>
                <w:sz w:val="24"/>
                <w:szCs w:val="24"/>
              </w:rPr>
              <w:t xml:space="preserve"> yarışmalarına eserlerini proje hazırlama mantığı ile hazırlanacaklar. Sınıf düzeyinde üç ayrı eserin yarışması yapılarak ayrı ayrı </w:t>
            </w:r>
            <w:r w:rsidRPr="007E2326">
              <w:rPr>
                <w:b/>
                <w:bCs/>
                <w:sz w:val="24"/>
                <w:szCs w:val="24"/>
              </w:rPr>
              <w:t>SINIF DÜZEYİNDE BİRİNCİSİ</w:t>
            </w:r>
            <w:r>
              <w:rPr>
                <w:sz w:val="24"/>
                <w:szCs w:val="24"/>
              </w:rPr>
              <w:t xml:space="preserve"> seçilecektir.</w:t>
            </w:r>
          </w:p>
        </w:tc>
      </w:tr>
      <w:tr w:rsidR="00571E7D" w:rsidTr="00571E7D">
        <w:trPr>
          <w:trHeight w:val="455"/>
        </w:trPr>
        <w:tc>
          <w:tcPr>
            <w:tcW w:w="9107" w:type="dxa"/>
            <w:vAlign w:val="center"/>
          </w:tcPr>
          <w:p w:rsidR="00571E7D" w:rsidRPr="007E2326" w:rsidRDefault="00571E7D" w:rsidP="00571E7D">
            <w:pPr>
              <w:pStyle w:val="ListeParagraf"/>
              <w:numPr>
                <w:ilvl w:val="0"/>
                <w:numId w:val="2"/>
              </w:numPr>
              <w:spacing w:line="360" w:lineRule="auto"/>
              <w:jc w:val="center"/>
              <w:rPr>
                <w:b/>
                <w:bCs/>
                <w:sz w:val="24"/>
                <w:szCs w:val="24"/>
              </w:rPr>
            </w:pPr>
            <w:r w:rsidRPr="007E2326">
              <w:rPr>
                <w:b/>
                <w:bCs/>
                <w:color w:val="FF0000"/>
                <w:sz w:val="24"/>
                <w:szCs w:val="24"/>
              </w:rPr>
              <w:t>AŞAMA OKUL DÜZEYİNDE YARIŞMA</w:t>
            </w:r>
          </w:p>
        </w:tc>
      </w:tr>
      <w:tr w:rsidR="00571E7D" w:rsidTr="00571E7D">
        <w:trPr>
          <w:trHeight w:val="455"/>
        </w:trPr>
        <w:tc>
          <w:tcPr>
            <w:tcW w:w="9107" w:type="dxa"/>
            <w:vAlign w:val="center"/>
          </w:tcPr>
          <w:p w:rsidR="00571E7D" w:rsidRPr="007E2326" w:rsidRDefault="00571E7D" w:rsidP="0021157D">
            <w:pPr>
              <w:spacing w:line="360" w:lineRule="auto"/>
              <w:jc w:val="center"/>
              <w:rPr>
                <w:b/>
                <w:bCs/>
                <w:color w:val="0070C0"/>
                <w:sz w:val="24"/>
                <w:szCs w:val="24"/>
              </w:rPr>
            </w:pPr>
            <w:r>
              <w:rPr>
                <w:b/>
                <w:bCs/>
                <w:color w:val="0070C0"/>
                <w:sz w:val="24"/>
                <w:szCs w:val="24"/>
              </w:rPr>
              <w:t>Ortaokul 5, 6, 7 ve 8. Sınıflar</w:t>
            </w:r>
          </w:p>
        </w:tc>
      </w:tr>
      <w:tr w:rsidR="00571E7D" w:rsidTr="00571E7D">
        <w:trPr>
          <w:trHeight w:val="1365"/>
        </w:trPr>
        <w:tc>
          <w:tcPr>
            <w:tcW w:w="9107" w:type="dxa"/>
          </w:tcPr>
          <w:p w:rsidR="00571E7D" w:rsidRDefault="00571E7D" w:rsidP="00AC0B48">
            <w:pPr>
              <w:spacing w:line="360" w:lineRule="auto"/>
              <w:jc w:val="both"/>
              <w:rPr>
                <w:sz w:val="24"/>
                <w:szCs w:val="24"/>
              </w:rPr>
            </w:pPr>
            <w:r>
              <w:rPr>
                <w:sz w:val="24"/>
                <w:szCs w:val="24"/>
              </w:rPr>
              <w:t xml:space="preserve">Üç ayrı eser kategorisinde </w:t>
            </w:r>
            <w:r w:rsidRPr="007E2326">
              <w:rPr>
                <w:b/>
                <w:bCs/>
                <w:sz w:val="24"/>
                <w:szCs w:val="24"/>
              </w:rPr>
              <w:t>SINIF</w:t>
            </w:r>
            <w:r>
              <w:rPr>
                <w:sz w:val="24"/>
                <w:szCs w:val="24"/>
              </w:rPr>
              <w:t xml:space="preserve"> düzeyinde birinci olan eserler yarışacaklar. </w:t>
            </w:r>
            <w:r w:rsidR="00AC0B48">
              <w:rPr>
                <w:sz w:val="24"/>
                <w:szCs w:val="24"/>
              </w:rPr>
              <w:t>Ortaokul</w:t>
            </w:r>
            <w:r>
              <w:rPr>
                <w:sz w:val="24"/>
                <w:szCs w:val="24"/>
              </w:rPr>
              <w:t xml:space="preserve"> kategorisinde her bir yarışma eserinden birer tane birinci seçilerek </w:t>
            </w:r>
            <w:r w:rsidRPr="007E2326">
              <w:rPr>
                <w:b/>
                <w:bCs/>
                <w:sz w:val="24"/>
                <w:szCs w:val="24"/>
              </w:rPr>
              <w:t xml:space="preserve">OKUL BİRİNCİLERİ </w:t>
            </w:r>
            <w:r>
              <w:rPr>
                <w:sz w:val="24"/>
                <w:szCs w:val="24"/>
              </w:rPr>
              <w:t>belirlenecektir.</w:t>
            </w:r>
          </w:p>
        </w:tc>
      </w:tr>
      <w:tr w:rsidR="00571E7D" w:rsidTr="00571E7D">
        <w:trPr>
          <w:trHeight w:val="455"/>
        </w:trPr>
        <w:tc>
          <w:tcPr>
            <w:tcW w:w="9107" w:type="dxa"/>
            <w:vAlign w:val="center"/>
          </w:tcPr>
          <w:p w:rsidR="00571E7D" w:rsidRPr="007E2326" w:rsidRDefault="00571E7D" w:rsidP="00571E7D">
            <w:pPr>
              <w:pStyle w:val="ListeParagraf"/>
              <w:numPr>
                <w:ilvl w:val="0"/>
                <w:numId w:val="2"/>
              </w:numPr>
              <w:spacing w:line="360" w:lineRule="auto"/>
              <w:jc w:val="center"/>
              <w:rPr>
                <w:b/>
                <w:bCs/>
                <w:sz w:val="24"/>
                <w:szCs w:val="24"/>
              </w:rPr>
            </w:pPr>
            <w:r w:rsidRPr="007E2326">
              <w:rPr>
                <w:b/>
                <w:bCs/>
                <w:color w:val="FF0000"/>
                <w:sz w:val="24"/>
                <w:szCs w:val="24"/>
              </w:rPr>
              <w:t>AŞAMA İLÇE DÜZEYİNDE YARIŞMA</w:t>
            </w:r>
          </w:p>
        </w:tc>
      </w:tr>
      <w:tr w:rsidR="00571E7D" w:rsidTr="00571E7D">
        <w:trPr>
          <w:trHeight w:val="455"/>
        </w:trPr>
        <w:tc>
          <w:tcPr>
            <w:tcW w:w="9107" w:type="dxa"/>
            <w:vAlign w:val="center"/>
          </w:tcPr>
          <w:p w:rsidR="00571E7D" w:rsidRPr="007E2326" w:rsidRDefault="00571E7D" w:rsidP="0021157D">
            <w:pPr>
              <w:spacing w:line="360" w:lineRule="auto"/>
              <w:jc w:val="center"/>
              <w:rPr>
                <w:b/>
                <w:bCs/>
                <w:color w:val="0070C0"/>
                <w:sz w:val="24"/>
                <w:szCs w:val="24"/>
              </w:rPr>
            </w:pPr>
            <w:r>
              <w:rPr>
                <w:b/>
                <w:bCs/>
                <w:color w:val="0070C0"/>
                <w:sz w:val="24"/>
                <w:szCs w:val="24"/>
              </w:rPr>
              <w:t>Ortaokul 5, 6, 7 ve 8. Sınıflar</w:t>
            </w:r>
          </w:p>
        </w:tc>
      </w:tr>
      <w:tr w:rsidR="00571E7D" w:rsidTr="00571E7D">
        <w:trPr>
          <w:trHeight w:val="1380"/>
        </w:trPr>
        <w:tc>
          <w:tcPr>
            <w:tcW w:w="9107" w:type="dxa"/>
          </w:tcPr>
          <w:p w:rsidR="00571E7D" w:rsidRDefault="00571E7D" w:rsidP="00AC0B48">
            <w:pPr>
              <w:spacing w:line="360" w:lineRule="auto"/>
              <w:jc w:val="both"/>
              <w:rPr>
                <w:sz w:val="24"/>
                <w:szCs w:val="24"/>
              </w:rPr>
            </w:pPr>
            <w:r>
              <w:rPr>
                <w:sz w:val="24"/>
                <w:szCs w:val="24"/>
              </w:rPr>
              <w:t xml:space="preserve">Üç ayrı eser kategorisinde </w:t>
            </w:r>
            <w:r w:rsidRPr="007E2326">
              <w:rPr>
                <w:b/>
                <w:bCs/>
                <w:sz w:val="24"/>
                <w:szCs w:val="24"/>
              </w:rPr>
              <w:t>OKUL</w:t>
            </w:r>
            <w:r>
              <w:rPr>
                <w:sz w:val="24"/>
                <w:szCs w:val="24"/>
              </w:rPr>
              <w:t xml:space="preserve"> düzeyinde birinci olan eserler yarışacaklar. </w:t>
            </w:r>
            <w:r w:rsidR="00AC0B48">
              <w:rPr>
                <w:sz w:val="24"/>
                <w:szCs w:val="24"/>
              </w:rPr>
              <w:t>Ortaokul</w:t>
            </w:r>
            <w:r>
              <w:rPr>
                <w:sz w:val="24"/>
                <w:szCs w:val="24"/>
              </w:rPr>
              <w:t xml:space="preserve"> kategorisinde her bir yarışma eserinden birer tane birinci seçilerek </w:t>
            </w:r>
            <w:r w:rsidRPr="007E2326">
              <w:rPr>
                <w:b/>
                <w:bCs/>
                <w:sz w:val="24"/>
                <w:szCs w:val="24"/>
              </w:rPr>
              <w:t>İLÇE BİRİNCİLERİ</w:t>
            </w:r>
            <w:r>
              <w:rPr>
                <w:sz w:val="24"/>
                <w:szCs w:val="24"/>
              </w:rPr>
              <w:t xml:space="preserve"> belirlenecektir.</w:t>
            </w:r>
          </w:p>
        </w:tc>
      </w:tr>
      <w:tr w:rsidR="00571E7D" w:rsidTr="00571E7D">
        <w:trPr>
          <w:trHeight w:val="455"/>
        </w:trPr>
        <w:tc>
          <w:tcPr>
            <w:tcW w:w="9107" w:type="dxa"/>
            <w:vAlign w:val="center"/>
          </w:tcPr>
          <w:p w:rsidR="00571E7D" w:rsidRPr="007E2326" w:rsidRDefault="00571E7D" w:rsidP="00571E7D">
            <w:pPr>
              <w:pStyle w:val="ListeParagraf"/>
              <w:numPr>
                <w:ilvl w:val="0"/>
                <w:numId w:val="2"/>
              </w:numPr>
              <w:spacing w:line="360" w:lineRule="auto"/>
              <w:jc w:val="center"/>
              <w:rPr>
                <w:b/>
                <w:bCs/>
                <w:color w:val="FF0000"/>
                <w:sz w:val="24"/>
                <w:szCs w:val="24"/>
              </w:rPr>
            </w:pPr>
            <w:r w:rsidRPr="007E2326">
              <w:rPr>
                <w:b/>
                <w:bCs/>
                <w:color w:val="FF0000"/>
                <w:sz w:val="24"/>
                <w:szCs w:val="24"/>
              </w:rPr>
              <w:t>AŞAMA İL DÜZEYİNDE YARIŞMA</w:t>
            </w:r>
          </w:p>
        </w:tc>
      </w:tr>
      <w:tr w:rsidR="00571E7D" w:rsidTr="00571E7D">
        <w:trPr>
          <w:trHeight w:val="455"/>
        </w:trPr>
        <w:tc>
          <w:tcPr>
            <w:tcW w:w="9107" w:type="dxa"/>
            <w:vAlign w:val="center"/>
          </w:tcPr>
          <w:p w:rsidR="00571E7D" w:rsidRPr="007E2326" w:rsidRDefault="00571E7D" w:rsidP="0021157D">
            <w:pPr>
              <w:spacing w:line="360" w:lineRule="auto"/>
              <w:jc w:val="center"/>
              <w:rPr>
                <w:b/>
                <w:bCs/>
                <w:color w:val="0070C0"/>
                <w:sz w:val="24"/>
                <w:szCs w:val="24"/>
              </w:rPr>
            </w:pPr>
            <w:r>
              <w:rPr>
                <w:b/>
                <w:bCs/>
                <w:color w:val="0070C0"/>
                <w:sz w:val="24"/>
                <w:szCs w:val="24"/>
              </w:rPr>
              <w:t>Ortaokul 5, 6, 7 ve 8. Sınıflar</w:t>
            </w:r>
          </w:p>
        </w:tc>
      </w:tr>
      <w:tr w:rsidR="00571E7D" w:rsidTr="00571E7D">
        <w:trPr>
          <w:trHeight w:val="2592"/>
        </w:trPr>
        <w:tc>
          <w:tcPr>
            <w:tcW w:w="9107" w:type="dxa"/>
          </w:tcPr>
          <w:p w:rsidR="00571E7D" w:rsidRDefault="00571E7D" w:rsidP="00AC0B48">
            <w:pPr>
              <w:spacing w:line="360" w:lineRule="auto"/>
              <w:jc w:val="both"/>
              <w:rPr>
                <w:sz w:val="24"/>
                <w:szCs w:val="24"/>
              </w:rPr>
            </w:pPr>
            <w:r>
              <w:rPr>
                <w:sz w:val="24"/>
                <w:szCs w:val="24"/>
              </w:rPr>
              <w:t xml:space="preserve">Üç ayrı yarışma kategorisinde </w:t>
            </w:r>
            <w:r w:rsidRPr="007E2326">
              <w:rPr>
                <w:b/>
                <w:bCs/>
                <w:sz w:val="24"/>
                <w:szCs w:val="24"/>
              </w:rPr>
              <w:t>İLÇE</w:t>
            </w:r>
            <w:r>
              <w:rPr>
                <w:sz w:val="24"/>
                <w:szCs w:val="24"/>
              </w:rPr>
              <w:t xml:space="preserve"> düzeyinde birinci olan eserler yarışacaklar. </w:t>
            </w:r>
            <w:r w:rsidR="00AC0B48">
              <w:rPr>
                <w:sz w:val="24"/>
                <w:szCs w:val="24"/>
              </w:rPr>
              <w:t>Ortaokul</w:t>
            </w:r>
            <w:r>
              <w:rPr>
                <w:sz w:val="24"/>
                <w:szCs w:val="24"/>
              </w:rPr>
              <w:t xml:space="preserve"> kategorisinde her bir yarışma eserinden birer tane birinci, ikinci ve üçüncü seçilerek </w:t>
            </w:r>
            <w:r w:rsidRPr="007E2326">
              <w:rPr>
                <w:b/>
                <w:bCs/>
                <w:color w:val="FF0000"/>
                <w:sz w:val="24"/>
                <w:szCs w:val="24"/>
              </w:rPr>
              <w:t>BİRİNCİLİK</w:t>
            </w:r>
            <w:r>
              <w:rPr>
                <w:b/>
                <w:bCs/>
                <w:color w:val="FF0000"/>
                <w:sz w:val="24"/>
                <w:szCs w:val="24"/>
              </w:rPr>
              <w:t>, İKİNCİLİK VE ÜÇÜNCÜLÜK</w:t>
            </w:r>
            <w:r w:rsidRPr="007E2326">
              <w:rPr>
                <w:b/>
                <w:bCs/>
                <w:color w:val="FF0000"/>
                <w:sz w:val="24"/>
                <w:szCs w:val="24"/>
              </w:rPr>
              <w:t xml:space="preserve"> KUPALARI</w:t>
            </w:r>
            <w:r w:rsidRPr="007E2326">
              <w:rPr>
                <w:color w:val="FF0000"/>
                <w:sz w:val="24"/>
                <w:szCs w:val="24"/>
              </w:rPr>
              <w:t xml:space="preserve"> </w:t>
            </w:r>
            <w:r>
              <w:rPr>
                <w:sz w:val="24"/>
                <w:szCs w:val="24"/>
              </w:rPr>
              <w:t>verilecektir.</w:t>
            </w:r>
          </w:p>
        </w:tc>
      </w:tr>
    </w:tbl>
    <w:p w:rsidR="00DA4D13" w:rsidRDefault="00DA4D13"/>
    <w:p w:rsidR="000370B2" w:rsidRPr="000370B2" w:rsidRDefault="000370B2" w:rsidP="000370B2">
      <w:pPr>
        <w:rPr>
          <w:b/>
          <w:color w:val="FF0000"/>
        </w:rPr>
      </w:pPr>
      <w:r w:rsidRPr="000370B2">
        <w:rPr>
          <w:b/>
          <w:color w:val="FF0000"/>
        </w:rPr>
        <w:lastRenderedPageBreak/>
        <w:t>YARIŞMA KURALLARI:</w:t>
      </w:r>
    </w:p>
    <w:p w:rsidR="000370B2" w:rsidRDefault="000370B2" w:rsidP="000370B2">
      <w:r>
        <w:t>1.</w:t>
      </w:r>
      <w:r>
        <w:tab/>
        <w:t>Tokat ili genelinde tüm resmi ve özel ilkokul ve ortaokullar yarışmaya katılımı beklenmektedir.</w:t>
      </w:r>
    </w:p>
    <w:p w:rsidR="000370B2" w:rsidRDefault="000370B2" w:rsidP="000370B2">
      <w:r>
        <w:t>2.</w:t>
      </w:r>
      <w:r>
        <w:tab/>
        <w:t>Her sınıf şubesi üç eser türünden ayrı ayrı en az bir eserle katılım sağlayacaktır.</w:t>
      </w:r>
    </w:p>
    <w:p w:rsidR="000370B2" w:rsidRDefault="000370B2" w:rsidP="000370B2">
      <w:r>
        <w:t>3.</w:t>
      </w:r>
      <w:r>
        <w:tab/>
        <w:t>Yarışmalarda eşitlik durumunda kura çekilerek birinciler belirlenecektir.</w:t>
      </w:r>
    </w:p>
    <w:p w:rsidR="000370B2" w:rsidRDefault="000370B2" w:rsidP="000370B2">
      <w:r>
        <w:t>4.</w:t>
      </w:r>
      <w:r>
        <w:tab/>
        <w:t>Ödüllendirmeler yarışma gününde yarışma bitiminde hemen yapılacaktır.</w:t>
      </w:r>
    </w:p>
    <w:p w:rsidR="000370B2" w:rsidRPr="000370B2" w:rsidRDefault="000370B2" w:rsidP="000370B2">
      <w:pPr>
        <w:rPr>
          <w:b/>
          <w:color w:val="FF0000"/>
        </w:rPr>
      </w:pPr>
      <w:r w:rsidRPr="000370B2">
        <w:rPr>
          <w:b/>
          <w:color w:val="FF0000"/>
        </w:rPr>
        <w:t>KENDİ YAPTIĞI ARACINI BALON GÜCÜ İLE HAREKET ETTİRME:</w:t>
      </w:r>
    </w:p>
    <w:p w:rsidR="000370B2" w:rsidRDefault="000370B2" w:rsidP="000370B2">
      <w:r>
        <w:t>1.</w:t>
      </w:r>
      <w:r>
        <w:tab/>
        <w:t>Öğrenciler, kendi araçlarını kendileri yapacaklar. Yapacakları araçlarda sadece balondan çıkan havanın hareket enerjisine dönüşme gücü kullanılacaktır. Hiçbir şekilde başka bir hareket ettirecek kuvvet uygulanmayacaktır.</w:t>
      </w:r>
    </w:p>
    <w:p w:rsidR="000370B2" w:rsidRDefault="000370B2" w:rsidP="000370B2">
      <w:r>
        <w:t>2.</w:t>
      </w:r>
      <w:r>
        <w:tab/>
        <w:t xml:space="preserve">30 metre mesafeyi en kısa zamanda tamamlayan eser yarışmayı kazanacaktır. Yarışma esnasında araçların hareket esnasında birbirleri ile çarpışma durumları göz önüne alınmalıdır. Bu tür durumlarla karşılaşmamak için tek tek yarışmalar yapılabilir. </w:t>
      </w:r>
    </w:p>
    <w:p w:rsidR="000370B2" w:rsidRDefault="000370B2" w:rsidP="000370B2">
      <w:r>
        <w:t>3.</w:t>
      </w:r>
      <w:r>
        <w:tab/>
        <w:t xml:space="preserve">Öğrenci başlangıç çizgisine aracını bırakacaktır. Balon ile aracın harekâtını sağlayıp aracını bırakacaktır. 30 metre mesafeyi araç tamamlamaz ise tekrar balonunu şişirip aracını hareket ettirecektir. Aracı bitiş çizgisini tamamlayana kadar balonu şişirmeye devam edecektir. </w:t>
      </w:r>
    </w:p>
    <w:p w:rsidR="000370B2" w:rsidRDefault="000370B2" w:rsidP="000370B2">
      <w:r>
        <w:t>4.</w:t>
      </w:r>
      <w:r>
        <w:tab/>
        <w:t xml:space="preserve">Yarışmanın yapılacağı zeminin düz olması gerekmektedir. </w:t>
      </w:r>
    </w:p>
    <w:p w:rsidR="000370B2" w:rsidRPr="000370B2" w:rsidRDefault="000370B2" w:rsidP="000370B2">
      <w:pPr>
        <w:rPr>
          <w:b/>
          <w:color w:val="FF0000"/>
        </w:rPr>
      </w:pPr>
      <w:r w:rsidRPr="000370B2">
        <w:rPr>
          <w:b/>
          <w:color w:val="FF0000"/>
        </w:rPr>
        <w:t>HAVADA EN UZUN SÜRE UÇAN KÂĞIT UÇAK</w:t>
      </w:r>
    </w:p>
    <w:p w:rsidR="000370B2" w:rsidRDefault="000370B2" w:rsidP="000370B2">
      <w:r>
        <w:t>1.</w:t>
      </w:r>
      <w:r>
        <w:tab/>
        <w:t xml:space="preserve">Kâğıt haricinde herhangi bir materyal kullanılmayacaktır. Yarışmada kullanılacak kâğıt tamamen öğrenciye bırakılacaktır. </w:t>
      </w:r>
    </w:p>
    <w:p w:rsidR="000370B2" w:rsidRDefault="000370B2" w:rsidP="000370B2">
      <w:r>
        <w:t>2.</w:t>
      </w:r>
      <w:r>
        <w:tab/>
        <w:t>Kâğıt uçağı fırlatmak için herhangi bir atış rampası kullanılmayacaktır.</w:t>
      </w:r>
    </w:p>
    <w:p w:rsidR="000370B2" w:rsidRDefault="000370B2" w:rsidP="000370B2">
      <w:r>
        <w:t>3.</w:t>
      </w:r>
      <w:r>
        <w:tab/>
        <w:t>Uçak fırlatıldıktan sonra havada en uzun süre uçan kâğıt uçak yarışmayı kazanmış olacaktır.</w:t>
      </w:r>
    </w:p>
    <w:p w:rsidR="000370B2" w:rsidRDefault="000370B2" w:rsidP="000370B2">
      <w:r>
        <w:t>4.</w:t>
      </w:r>
      <w:r>
        <w:tab/>
        <w:t>Uçağını uçurtmak için başlangıç çizgisine kadar hızlanma mesafesi yarışma hakemi tarafından belirlenecektir.</w:t>
      </w:r>
    </w:p>
    <w:p w:rsidR="000370B2" w:rsidRDefault="000370B2" w:rsidP="000370B2">
      <w:r>
        <w:t>5.</w:t>
      </w:r>
      <w:r>
        <w:tab/>
        <w:t>Her eser sahibine bir atış hakkı verilecektir. İkinci bir atış hakkı verilebilmesi için herkes tarafından kabul edilebilir bir aksilik olması gerekmektedir.</w:t>
      </w:r>
    </w:p>
    <w:p w:rsidR="000370B2" w:rsidRPr="000370B2" w:rsidRDefault="000370B2" w:rsidP="000370B2">
      <w:pPr>
        <w:rPr>
          <w:b/>
          <w:color w:val="FF0000"/>
        </w:rPr>
      </w:pPr>
      <w:bookmarkStart w:id="0" w:name="_GoBack"/>
      <w:bookmarkEnd w:id="0"/>
      <w:r w:rsidRPr="000370B2">
        <w:rPr>
          <w:b/>
          <w:color w:val="FF0000"/>
        </w:rPr>
        <w:t>KENDİ TASARLADIĞI TOPAÇ İLE EN UZUN TOPAÇ ÇEVİRME:</w:t>
      </w:r>
    </w:p>
    <w:p w:rsidR="000370B2" w:rsidRDefault="000370B2" w:rsidP="000370B2">
      <w:r>
        <w:t>1.</w:t>
      </w:r>
      <w:r>
        <w:tab/>
        <w:t>Öğrencilerin kendi tasarlayıp yaptıkları topaçlar yarışmaya katılacaktır. Topaçları tasarlarken iple ya da elle çevirmeli olarak öğrenciler tasarlayabilirler. Bunun harici farklı bir mekanizma kullanılmayacaktır.</w:t>
      </w:r>
    </w:p>
    <w:p w:rsidR="000370B2" w:rsidRDefault="000370B2" w:rsidP="000370B2">
      <w:r>
        <w:t>2.</w:t>
      </w:r>
      <w:r>
        <w:tab/>
        <w:t xml:space="preserve">Yarışmada, topaçları her bir yarışmacının bir kere çevirme hakkı verilecektir. Topacı en uzun süre dönen öğrenci yarışmayı kazanacaktır. </w:t>
      </w:r>
    </w:p>
    <w:p w:rsidR="000370B2" w:rsidRDefault="000370B2"/>
    <w:sectPr w:rsidR="000370B2" w:rsidSect="00571E7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05E"/>
    <w:multiLevelType w:val="hybridMultilevel"/>
    <w:tmpl w:val="1D583974"/>
    <w:lvl w:ilvl="0" w:tplc="6BD0A820">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0D2CC3"/>
    <w:multiLevelType w:val="hybridMultilevel"/>
    <w:tmpl w:val="2DE88206"/>
    <w:lvl w:ilvl="0" w:tplc="4CFCAF64">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94"/>
    <w:rsid w:val="000370B2"/>
    <w:rsid w:val="00077D2E"/>
    <w:rsid w:val="00571E7D"/>
    <w:rsid w:val="00A15C94"/>
    <w:rsid w:val="00AC0B48"/>
    <w:rsid w:val="00DA4D13"/>
    <w:rsid w:val="00DC24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E7D"/>
    <w:pPr>
      <w:ind w:left="720"/>
      <w:contextualSpacing/>
    </w:pPr>
  </w:style>
  <w:style w:type="table" w:styleId="TabloKlavuzu">
    <w:name w:val="Table Grid"/>
    <w:basedOn w:val="NormalTablo"/>
    <w:uiPriority w:val="59"/>
    <w:rsid w:val="0057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E7D"/>
    <w:pPr>
      <w:ind w:left="720"/>
      <w:contextualSpacing/>
    </w:pPr>
  </w:style>
  <w:style w:type="table" w:styleId="TabloKlavuzu">
    <w:name w:val="Table Grid"/>
    <w:basedOn w:val="NormalTablo"/>
    <w:uiPriority w:val="59"/>
    <w:rsid w:val="0057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3</cp:revision>
  <dcterms:created xsi:type="dcterms:W3CDTF">2023-12-12T07:46:00Z</dcterms:created>
  <dcterms:modified xsi:type="dcterms:W3CDTF">2024-01-17T07:00:00Z</dcterms:modified>
</cp:coreProperties>
</file>